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年柳州市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图书资料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系列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级专业技术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资格评审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拟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通过人员名单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Spec="center" w:tblpY="180"/>
        <w:tblOverlap w:val="never"/>
        <w:tblW w:w="9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90"/>
        <w:gridCol w:w="5664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80000"/>
                <w:kern w:val="0"/>
                <w:sz w:val="28"/>
                <w:szCs w:val="28"/>
                <w:u w:val="none"/>
                <w:lang w:val="en-US" w:eastAsia="zh-CN" w:bidi="ar"/>
              </w:rPr>
              <w:t>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黄祖胜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馨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谭彩艳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柳州市图书馆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莹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柳州职业技术大学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莫欣瑜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柳州市柳江区图书馆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韦微义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鹿寨县黄冕镇便民服务中心（鹿寨县黄冕镇退役军人服务站、鹿寨县黄冕镇新时代文明实践所）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8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羽纯</w:t>
            </w:r>
          </w:p>
        </w:tc>
        <w:tc>
          <w:tcPr>
            <w:tcW w:w="56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融水苗族自治县图书馆</w:t>
            </w:r>
          </w:p>
        </w:tc>
        <w:tc>
          <w:tcPr>
            <w:tcW w:w="17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助理馆员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iZDY3MGYzNmFiODk0NTAzYWQxZWE0ODE2MjM1ZDcifQ=="/>
    <w:docVar w:name="KSO_WPS_MARK_KEY" w:val="aa3e27d6-4009-4cb4-94ea-8fc9716fa3a4"/>
  </w:docVars>
  <w:rsids>
    <w:rsidRoot w:val="261F52DB"/>
    <w:rsid w:val="25A06D85"/>
    <w:rsid w:val="261F52DB"/>
    <w:rsid w:val="26D37DE2"/>
    <w:rsid w:val="4FB9E3B1"/>
    <w:rsid w:val="52326A7D"/>
    <w:rsid w:val="79A0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3</TotalTime>
  <ScaleCrop>false</ScaleCrop>
  <LinksUpToDate>false</LinksUpToDate>
  <CharactersWithSpaces>181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2024-12-12T23:08:00Z</dcterms:created>
  <dc:creator>杨诚鑫</dc:creator>
  <cp:lastModifiedBy>sx</cp:lastModifiedBy>
  <dcterms:modified xsi:type="dcterms:W3CDTF">2025-12-18T15:41:13Z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182E386698FA4E2784D8DD6D91B6E3B1_11</vt:lpwstr>
  </property>
  <property fmtid="{D5CDD505-2E9C-101B-9397-08002B2CF9AE}" pid="4" name="KSOTemplateDocerSaveRecord">
    <vt:lpwstr>eyJoZGlkIjoiN2YzNjBkOTgyNWQ1YTMxYzM3MzMwNWFiODNmOWIzYWMiLCJ1c2VySWQiOiIzMzcyNzU0MjMifQ==</vt:lpwstr>
  </property>
</Properties>
</file>